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C8" w:rsidRPr="00C901C8" w:rsidRDefault="00C901C8" w:rsidP="00C901C8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color w:val="auto"/>
          <w:sz w:val="24"/>
          <w:szCs w:val="24"/>
        </w:rPr>
      </w:pPr>
      <w:r w:rsidRPr="00C901C8">
        <w:rPr>
          <w:rFonts w:ascii="Times New Roman" w:eastAsia="Calibri" w:hAnsi="Times New Roman"/>
          <w:color w:val="auto"/>
          <w:sz w:val="24"/>
          <w:szCs w:val="24"/>
        </w:rPr>
        <w:t>Муниципальное бюджетное дошкольное образовательное учреждение</w:t>
      </w:r>
    </w:p>
    <w:p w:rsidR="00C901C8" w:rsidRPr="000E1792" w:rsidRDefault="00C901C8" w:rsidP="000E1792">
      <w:pPr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</w:rPr>
      </w:pPr>
      <w:r w:rsidRPr="00C901C8">
        <w:rPr>
          <w:rFonts w:ascii="Times New Roman" w:eastAsia="Calibri" w:hAnsi="Times New Roman"/>
          <w:color w:val="auto"/>
          <w:sz w:val="24"/>
          <w:szCs w:val="24"/>
        </w:rPr>
        <w:t>Кадуйского муниципального округа «Детский сад № 2 «Малыш»</w:t>
      </w:r>
    </w:p>
    <w:p w:rsidR="00C5390E" w:rsidRDefault="00851DC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ЧЕК-ЛИСТ</w:t>
      </w:r>
    </w:p>
    <w:p w:rsidR="00C5390E" w:rsidRPr="000E1792" w:rsidRDefault="00851DC3" w:rsidP="000E17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1792">
        <w:rPr>
          <w:rFonts w:ascii="Times New Roman" w:hAnsi="Times New Roman"/>
          <w:sz w:val="24"/>
          <w:szCs w:val="24"/>
        </w:rPr>
        <w:t>Самооценки деятельности образовательной организации по соблюдению законодательства об образовании по снижению документационной нагрузки на педагогических работников и образовательную организацию</w:t>
      </w:r>
    </w:p>
    <w:p w:rsidR="00C5390E" w:rsidRPr="000E1792" w:rsidRDefault="00851DC3" w:rsidP="000E179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E1792">
        <w:rPr>
          <w:rFonts w:ascii="Times New Roman" w:hAnsi="Times New Roman"/>
          <w:i/>
          <w:sz w:val="24"/>
          <w:szCs w:val="24"/>
        </w:rPr>
        <w:t>(Части 6.1, 6.2 статьи 47, части 4 статьи 29 Федерального закона «Об образовании в Российской Федерации», приказ</w:t>
      </w:r>
      <w:r w:rsidR="00A10964" w:rsidRPr="000E1792">
        <w:rPr>
          <w:rFonts w:ascii="Times New Roman" w:hAnsi="Times New Roman"/>
          <w:i/>
          <w:sz w:val="24"/>
          <w:szCs w:val="24"/>
        </w:rPr>
        <w:t>ы</w:t>
      </w:r>
      <w:r w:rsidR="0061062F" w:rsidRPr="000E179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E1792">
        <w:rPr>
          <w:rFonts w:ascii="Times New Roman" w:hAnsi="Times New Roman"/>
          <w:i/>
          <w:sz w:val="24"/>
          <w:szCs w:val="24"/>
        </w:rPr>
        <w:t>Минпросвещения</w:t>
      </w:r>
      <w:proofErr w:type="spellEnd"/>
      <w:r w:rsidRPr="000E1792">
        <w:rPr>
          <w:rFonts w:ascii="Times New Roman" w:hAnsi="Times New Roman"/>
          <w:i/>
          <w:sz w:val="24"/>
          <w:szCs w:val="24"/>
        </w:rPr>
        <w:t xml:space="preserve"> № 779</w:t>
      </w:r>
      <w:r w:rsidR="00A10964" w:rsidRPr="000E1792">
        <w:rPr>
          <w:rFonts w:ascii="Times New Roman" w:hAnsi="Times New Roman"/>
          <w:i/>
          <w:sz w:val="24"/>
          <w:szCs w:val="24"/>
        </w:rPr>
        <w:t>,№ 268</w:t>
      </w:r>
      <w:r w:rsidR="005A4E24" w:rsidRPr="000E1792">
        <w:rPr>
          <w:rFonts w:ascii="Times New Roman" w:hAnsi="Times New Roman"/>
          <w:i/>
          <w:sz w:val="24"/>
          <w:szCs w:val="24"/>
        </w:rPr>
        <w:t>, № 269</w:t>
      </w:r>
      <w:r w:rsidRPr="000E1792">
        <w:rPr>
          <w:rFonts w:ascii="Times New Roman" w:hAnsi="Times New Roman"/>
          <w:i/>
          <w:sz w:val="24"/>
          <w:szCs w:val="24"/>
        </w:rPr>
        <w:t>)</w:t>
      </w:r>
    </w:p>
    <w:tbl>
      <w:tblPr>
        <w:tblStyle w:val="a8"/>
        <w:tblW w:w="9607" w:type="dxa"/>
        <w:tblLayout w:type="fixed"/>
        <w:tblLook w:val="04A0" w:firstRow="1" w:lastRow="0" w:firstColumn="1" w:lastColumn="0" w:noHBand="0" w:noVBand="1"/>
      </w:tblPr>
      <w:tblGrid>
        <w:gridCol w:w="933"/>
        <w:gridCol w:w="4420"/>
        <w:gridCol w:w="1843"/>
        <w:gridCol w:w="2411"/>
      </w:tblGrid>
      <w:tr w:rsidR="00C5390E" w:rsidTr="00976D0A">
        <w:trPr>
          <w:trHeight w:val="668"/>
        </w:trPr>
        <w:tc>
          <w:tcPr>
            <w:tcW w:w="933" w:type="dxa"/>
          </w:tcPr>
          <w:p w:rsidR="00C5390E" w:rsidRDefault="00851D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</w:p>
        </w:tc>
        <w:tc>
          <w:tcPr>
            <w:tcW w:w="4420" w:type="dxa"/>
          </w:tcPr>
          <w:p w:rsidR="00C5390E" w:rsidRDefault="00851D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</w:t>
            </w:r>
          </w:p>
        </w:tc>
        <w:tc>
          <w:tcPr>
            <w:tcW w:w="1843" w:type="dxa"/>
          </w:tcPr>
          <w:p w:rsidR="00C5390E" w:rsidRDefault="00851D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Отметка о выполнении</w:t>
            </w:r>
          </w:p>
        </w:tc>
        <w:tc>
          <w:tcPr>
            <w:tcW w:w="2411" w:type="dxa"/>
          </w:tcPr>
          <w:p w:rsidR="00C5390E" w:rsidRDefault="00851DC3" w:rsidP="0016276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Действия по </w:t>
            </w:r>
            <w:r w:rsidR="00162761">
              <w:rPr>
                <w:rFonts w:ascii="Times New Roman" w:hAnsi="Times New Roman"/>
                <w:sz w:val="28"/>
              </w:rPr>
              <w:t>выполнению (в случае не исполнения)</w:t>
            </w:r>
          </w:p>
        </w:tc>
      </w:tr>
      <w:tr w:rsidR="00C5390E" w:rsidTr="00976D0A">
        <w:trPr>
          <w:trHeight w:val="575"/>
        </w:trPr>
        <w:tc>
          <w:tcPr>
            <w:tcW w:w="933" w:type="dxa"/>
          </w:tcPr>
          <w:p w:rsidR="00C5390E" w:rsidRDefault="00851D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работников организации</w:t>
            </w:r>
            <w:r w:rsidR="00487393">
              <w:rPr>
                <w:rFonts w:ascii="Times New Roman" w:hAnsi="Times New Roman"/>
                <w:sz w:val="24"/>
              </w:rPr>
              <w:t>, дата проведения педагог</w:t>
            </w:r>
            <w:r w:rsidR="0061062F">
              <w:rPr>
                <w:rFonts w:ascii="Times New Roman" w:hAnsi="Times New Roman"/>
                <w:sz w:val="24"/>
              </w:rPr>
              <w:t>и</w:t>
            </w:r>
            <w:r w:rsidR="00487393">
              <w:rPr>
                <w:rFonts w:ascii="Times New Roman" w:hAnsi="Times New Roman"/>
                <w:sz w:val="24"/>
              </w:rPr>
              <w:t xml:space="preserve">ческого </w:t>
            </w:r>
            <w:r w:rsidR="0061062F">
              <w:rPr>
                <w:rFonts w:ascii="Times New Roman" w:hAnsi="Times New Roman"/>
                <w:sz w:val="24"/>
              </w:rPr>
              <w:t xml:space="preserve"> совета </w:t>
            </w:r>
          </w:p>
        </w:tc>
        <w:tc>
          <w:tcPr>
            <w:tcW w:w="1843" w:type="dxa"/>
          </w:tcPr>
          <w:p w:rsidR="00C5390E" w:rsidRDefault="00C901C8" w:rsidP="00C901C8">
            <w:pPr>
              <w:ind w:lef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Педсовет № </w:t>
            </w:r>
            <w:r w:rsidRPr="00C901C8">
              <w:rPr>
                <w:rFonts w:ascii="Times New Roman" w:hAnsi="Times New Roman"/>
                <w:sz w:val="24"/>
              </w:rPr>
              <w:t>31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 w:rsidR="00AA565E">
              <w:rPr>
                <w:rFonts w:ascii="Times New Roman" w:hAnsi="Times New Roman"/>
                <w:sz w:val="24"/>
              </w:rPr>
              <w:tab/>
            </w:r>
            <w:r w:rsidRPr="00C901C8">
              <w:rPr>
                <w:rFonts w:ascii="Times New Roman" w:hAnsi="Times New Roman"/>
                <w:sz w:val="24"/>
              </w:rPr>
              <w:t>27.02.2025</w:t>
            </w:r>
          </w:p>
        </w:tc>
        <w:tc>
          <w:tcPr>
            <w:tcW w:w="2411" w:type="dxa"/>
          </w:tcPr>
          <w:p w:rsidR="00C5390E" w:rsidRDefault="00C901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с приказами</w:t>
            </w:r>
          </w:p>
        </w:tc>
      </w:tr>
      <w:tr w:rsidR="0061062F" w:rsidTr="00976D0A">
        <w:trPr>
          <w:trHeight w:val="575"/>
        </w:trPr>
        <w:tc>
          <w:tcPr>
            <w:tcW w:w="933" w:type="dxa"/>
          </w:tcPr>
          <w:p w:rsidR="0061062F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20" w:type="dxa"/>
          </w:tcPr>
          <w:p w:rsidR="0061062F" w:rsidRDefault="006106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Назначение  ответственного  за исполнение мероприятий  по снижению </w:t>
            </w:r>
            <w:r w:rsidR="00C901C8">
              <w:rPr>
                <w:rFonts w:ascii="Times New Roman" w:hAnsi="Times New Roman"/>
                <w:sz w:val="24"/>
              </w:rPr>
              <w:t>бюрократической нагрузки  Номер</w:t>
            </w:r>
            <w:r>
              <w:rPr>
                <w:rFonts w:ascii="Times New Roman" w:hAnsi="Times New Roman"/>
                <w:sz w:val="24"/>
              </w:rPr>
              <w:t>,</w:t>
            </w:r>
            <w:r w:rsidR="000E179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дата приказа</w:t>
            </w:r>
          </w:p>
        </w:tc>
        <w:tc>
          <w:tcPr>
            <w:tcW w:w="1843" w:type="dxa"/>
          </w:tcPr>
          <w:p w:rsidR="0061062F" w:rsidRDefault="000E17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</w:t>
            </w:r>
          </w:p>
        </w:tc>
        <w:tc>
          <w:tcPr>
            <w:tcW w:w="2411" w:type="dxa"/>
          </w:tcPr>
          <w:p w:rsidR="0061062F" w:rsidRDefault="000E17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  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1062F" w:rsidTr="00976D0A">
        <w:trPr>
          <w:trHeight w:val="575"/>
        </w:trPr>
        <w:tc>
          <w:tcPr>
            <w:tcW w:w="933" w:type="dxa"/>
          </w:tcPr>
          <w:p w:rsidR="0061062F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20" w:type="dxa"/>
          </w:tcPr>
          <w:p w:rsidR="0061062F" w:rsidRDefault="006106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раздела на сайте образовательной организации. Ссылка</w:t>
            </w:r>
          </w:p>
        </w:tc>
        <w:tc>
          <w:tcPr>
            <w:tcW w:w="1843" w:type="dxa"/>
          </w:tcPr>
          <w:p w:rsidR="0061062F" w:rsidRDefault="000E1792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создан</w:t>
            </w:r>
            <w:proofErr w:type="gramEnd"/>
          </w:p>
        </w:tc>
        <w:tc>
          <w:tcPr>
            <w:tcW w:w="2411" w:type="dxa"/>
          </w:tcPr>
          <w:p w:rsidR="0061062F" w:rsidRDefault="00084927">
            <w:pPr>
              <w:jc w:val="center"/>
              <w:rPr>
                <w:rFonts w:ascii="Times New Roman" w:hAnsi="Times New Roman"/>
                <w:sz w:val="24"/>
              </w:rPr>
            </w:pPr>
            <w:hyperlink r:id="rId6" w:history="1">
              <w:r w:rsidR="00AA565E" w:rsidRPr="004D46D9">
                <w:rPr>
                  <w:rStyle w:val="a3"/>
                  <w:rFonts w:ascii="Times New Roman" w:hAnsi="Times New Roman"/>
                  <w:sz w:val="24"/>
                </w:rPr>
                <w:t>https://ds-malysh-kaduj-r19.gosweb.gosuslugi.ru/pedagogam-i-sotrudnikam/</w:t>
              </w:r>
            </w:hyperlink>
            <w:r w:rsidR="00AA565E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C5390E" w:rsidTr="00976D0A">
        <w:trPr>
          <w:trHeight w:val="573"/>
        </w:trPr>
        <w:tc>
          <w:tcPr>
            <w:tcW w:w="933" w:type="dxa"/>
          </w:tcPr>
          <w:p w:rsidR="00C5390E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на стенде информации о работе сервиса «Помощник </w:t>
            </w:r>
            <w:proofErr w:type="spellStart"/>
            <w:r>
              <w:rPr>
                <w:rFonts w:ascii="Times New Roman" w:hAnsi="Times New Roman"/>
                <w:sz w:val="24"/>
              </w:rPr>
              <w:t>Рособрнадора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43" w:type="dxa"/>
          </w:tcPr>
          <w:p w:rsidR="00C5390E" w:rsidRDefault="000E17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2411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5390E" w:rsidTr="00976D0A">
        <w:trPr>
          <w:trHeight w:val="535"/>
        </w:trPr>
        <w:tc>
          <w:tcPr>
            <w:tcW w:w="933" w:type="dxa"/>
          </w:tcPr>
          <w:p w:rsidR="00C5390E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Внесены изменения в должностные инструкции работников </w:t>
            </w:r>
          </w:p>
        </w:tc>
        <w:tc>
          <w:tcPr>
            <w:tcW w:w="1843" w:type="dxa"/>
          </w:tcPr>
          <w:p w:rsidR="00C5390E" w:rsidRDefault="00AA5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33 от 10.03.</w:t>
            </w:r>
            <w:r w:rsidRPr="00AA565E"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411" w:type="dxa"/>
          </w:tcPr>
          <w:p w:rsidR="00C5390E" w:rsidRDefault="00976D0A" w:rsidP="00976D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утверждении должностных инструкций </w:t>
            </w:r>
            <w:r w:rsidR="00AA565E" w:rsidRPr="00AA565E">
              <w:rPr>
                <w:rFonts w:ascii="Times New Roman" w:hAnsi="Times New Roman"/>
                <w:sz w:val="24"/>
              </w:rPr>
              <w:t>воспитателя</w:t>
            </w:r>
          </w:p>
        </w:tc>
      </w:tr>
      <w:tr w:rsidR="00C5390E" w:rsidTr="00976D0A">
        <w:trPr>
          <w:trHeight w:val="529"/>
        </w:trPr>
        <w:tc>
          <w:tcPr>
            <w:tcW w:w="933" w:type="dxa"/>
          </w:tcPr>
          <w:p w:rsidR="00C5390E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Внесены изменения в Правила внутреннего распорядка</w:t>
            </w:r>
            <w:r w:rsidR="00A10964">
              <w:rPr>
                <w:rFonts w:ascii="Times New Roman" w:hAnsi="Times New Roman"/>
                <w:sz w:val="24"/>
              </w:rPr>
              <w:t>, коллективный договор</w:t>
            </w:r>
          </w:p>
        </w:tc>
        <w:tc>
          <w:tcPr>
            <w:tcW w:w="1843" w:type="dxa"/>
          </w:tcPr>
          <w:p w:rsidR="00C5390E" w:rsidRDefault="000E17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внесены</w:t>
            </w:r>
          </w:p>
        </w:tc>
        <w:tc>
          <w:tcPr>
            <w:tcW w:w="2411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5390E" w:rsidTr="00976D0A">
        <w:trPr>
          <w:trHeight w:val="396"/>
        </w:trPr>
        <w:tc>
          <w:tcPr>
            <w:tcW w:w="933" w:type="dxa"/>
          </w:tcPr>
          <w:p w:rsidR="00C5390E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Внесены изменения в Положение об оплате труда </w:t>
            </w:r>
          </w:p>
        </w:tc>
        <w:tc>
          <w:tcPr>
            <w:tcW w:w="1843" w:type="dxa"/>
          </w:tcPr>
          <w:p w:rsidR="00C5390E" w:rsidRDefault="00976D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</w:t>
            </w:r>
            <w:r w:rsidR="002D54AC">
              <w:rPr>
                <w:rFonts w:ascii="Times New Roman" w:hAnsi="Times New Roman"/>
                <w:sz w:val="24"/>
              </w:rPr>
              <w:t>60/1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 w:rsidR="002D54AC">
              <w:rPr>
                <w:rFonts w:ascii="Times New Roman" w:hAnsi="Times New Roman"/>
                <w:sz w:val="24"/>
              </w:rPr>
              <w:t>02.09</w:t>
            </w:r>
            <w:r w:rsidRPr="00976D0A">
              <w:rPr>
                <w:rFonts w:ascii="Times New Roman" w:hAnsi="Times New Roman"/>
                <w:sz w:val="24"/>
              </w:rPr>
              <w:t>.2025</w:t>
            </w:r>
            <w:r>
              <w:rPr>
                <w:rFonts w:ascii="Times New Roman" w:hAnsi="Times New Roman"/>
                <w:sz w:val="24"/>
              </w:rPr>
              <w:t>г.</w:t>
            </w:r>
            <w:r w:rsidRPr="00976D0A">
              <w:rPr>
                <w:rFonts w:ascii="Times New Roman" w:hAnsi="Times New Roman"/>
                <w:sz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C5390E" w:rsidRDefault="00976D0A" w:rsidP="00976D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внесении изменений в Положение</w:t>
            </w:r>
            <w:r w:rsidRPr="00976D0A">
              <w:rPr>
                <w:rFonts w:ascii="Times New Roman" w:hAnsi="Times New Roman"/>
                <w:sz w:val="24"/>
              </w:rPr>
              <w:t xml:space="preserve"> об оплате труда</w:t>
            </w:r>
          </w:p>
        </w:tc>
      </w:tr>
      <w:tr w:rsidR="00C5390E" w:rsidTr="00976D0A">
        <w:trPr>
          <w:trHeight w:val="279"/>
        </w:trPr>
        <w:tc>
          <w:tcPr>
            <w:tcW w:w="933" w:type="dxa"/>
          </w:tcPr>
          <w:p w:rsidR="00C5390E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Внесены изменения в номенклатуру дел</w:t>
            </w:r>
          </w:p>
        </w:tc>
        <w:tc>
          <w:tcPr>
            <w:tcW w:w="1843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внесены</w:t>
            </w:r>
          </w:p>
        </w:tc>
        <w:tc>
          <w:tcPr>
            <w:tcW w:w="2411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Внесены изменения в локальные нормативные акты</w:t>
            </w:r>
          </w:p>
        </w:tc>
        <w:tc>
          <w:tcPr>
            <w:tcW w:w="1843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внесены</w:t>
            </w:r>
          </w:p>
        </w:tc>
        <w:tc>
          <w:tcPr>
            <w:tcW w:w="2411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Отменено ведение бумажного классного журнала</w:t>
            </w:r>
          </w:p>
        </w:tc>
        <w:tc>
          <w:tcPr>
            <w:tcW w:w="1843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1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Обеспечивается размещение актуальной информации, сведений и документов на официальном сайте организации </w:t>
            </w:r>
          </w:p>
        </w:tc>
        <w:tc>
          <w:tcPr>
            <w:tcW w:w="1843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обеспечивается</w:t>
            </w:r>
          </w:p>
        </w:tc>
        <w:tc>
          <w:tcPr>
            <w:tcW w:w="2411" w:type="dxa"/>
          </w:tcPr>
          <w:p w:rsidR="00C5390E" w:rsidRDefault="00976D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информации ежемесячно</w:t>
            </w: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851DC3" w:rsidP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1062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Обеспечивается ведение электронного журнала</w:t>
            </w:r>
          </w:p>
        </w:tc>
        <w:tc>
          <w:tcPr>
            <w:tcW w:w="1843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1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76D0A" w:rsidTr="00976D0A">
        <w:trPr>
          <w:trHeight w:val="292"/>
        </w:trPr>
        <w:tc>
          <w:tcPr>
            <w:tcW w:w="933" w:type="dxa"/>
          </w:tcPr>
          <w:p w:rsidR="00976D0A" w:rsidRDefault="00976D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420" w:type="dxa"/>
          </w:tcPr>
          <w:p w:rsidR="00976D0A" w:rsidRDefault="00976D0A">
            <w:pPr>
              <w:rPr>
                <w:rFonts w:ascii="Times New Roman" w:hAnsi="Times New Roman"/>
                <w:sz w:val="24"/>
                <w:shd w:val="clear" w:color="auto" w:fill="FFD821"/>
              </w:rPr>
            </w:pPr>
            <w:r>
              <w:rPr>
                <w:rFonts w:ascii="Times New Roman" w:hAnsi="Times New Roman"/>
                <w:sz w:val="24"/>
              </w:rPr>
              <w:t xml:space="preserve">Для ДОУ-Педагогические работники не заполняют журналы проветривания, </w:t>
            </w:r>
            <w:proofErr w:type="spellStart"/>
            <w:r>
              <w:rPr>
                <w:rFonts w:ascii="Times New Roman" w:hAnsi="Times New Roman"/>
                <w:sz w:val="24"/>
              </w:rPr>
              <w:t>кварцевания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мытья игрушек, осмотра на педикулез, чесотку, </w:t>
            </w:r>
            <w:r w:rsidRPr="006A7749">
              <w:rPr>
                <w:rFonts w:ascii="Times New Roman" w:hAnsi="Times New Roman"/>
                <w:sz w:val="24"/>
              </w:rPr>
              <w:t>учета внесения родительской платы</w:t>
            </w:r>
            <w:r>
              <w:rPr>
                <w:rFonts w:ascii="Times New Roman" w:hAnsi="Times New Roman"/>
                <w:sz w:val="24"/>
              </w:rPr>
              <w:t xml:space="preserve">, осмотра участков </w:t>
            </w:r>
            <w:r w:rsidRPr="006A7749">
              <w:rPr>
                <w:rFonts w:ascii="Times New Roman" w:hAnsi="Times New Roman"/>
                <w:sz w:val="24"/>
              </w:rPr>
              <w:t xml:space="preserve">и прочие </w:t>
            </w:r>
            <w:proofErr w:type="gramStart"/>
            <w:r w:rsidRPr="006A7749">
              <w:rPr>
                <w:rFonts w:ascii="Times New Roman" w:hAnsi="Times New Roman"/>
                <w:sz w:val="24"/>
              </w:rPr>
              <w:t>документы</w:t>
            </w:r>
            <w:proofErr w:type="gramEnd"/>
            <w:r w:rsidRPr="006A7749">
              <w:rPr>
                <w:rFonts w:ascii="Times New Roman" w:hAnsi="Times New Roman"/>
                <w:sz w:val="24"/>
              </w:rPr>
              <w:t xml:space="preserve"> и материалы (например, паспорт группы, сценарии/конспекты занятий)</w:t>
            </w:r>
            <w:r>
              <w:rPr>
                <w:rFonts w:ascii="Times New Roman" w:hAnsi="Times New Roman"/>
                <w:sz w:val="24"/>
              </w:rPr>
              <w:t xml:space="preserve"> и др.</w:t>
            </w:r>
          </w:p>
        </w:tc>
        <w:tc>
          <w:tcPr>
            <w:tcW w:w="1843" w:type="dxa"/>
          </w:tcPr>
          <w:p w:rsidR="00976D0A" w:rsidRDefault="00976D0A" w:rsidP="00615C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33 от 10.03.</w:t>
            </w:r>
            <w:r w:rsidRPr="00AA565E"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411" w:type="dxa"/>
          </w:tcPr>
          <w:p w:rsidR="00976D0A" w:rsidRDefault="00976D0A" w:rsidP="00615CE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утверждении должностных инструкций </w:t>
            </w:r>
            <w:r w:rsidRPr="00AA565E">
              <w:rPr>
                <w:rFonts w:ascii="Times New Roman" w:hAnsi="Times New Roman"/>
                <w:sz w:val="24"/>
              </w:rPr>
              <w:t>воспитателя</w:t>
            </w: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851D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  <w:r w:rsidR="0061062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20" w:type="dxa"/>
          </w:tcPr>
          <w:p w:rsidR="00C5390E" w:rsidRDefault="000553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организации обеспечен</w:t>
            </w:r>
            <w:r w:rsidR="00851DC3">
              <w:rPr>
                <w:rFonts w:ascii="Times New Roman" w:hAnsi="Times New Roman"/>
                <w:sz w:val="24"/>
              </w:rPr>
              <w:t xml:space="preserve"> оптимальный документооборот по проведению </w:t>
            </w:r>
            <w:proofErr w:type="spellStart"/>
            <w:r w:rsidR="00851DC3">
              <w:rPr>
                <w:rFonts w:ascii="Times New Roman" w:hAnsi="Times New Roman"/>
                <w:sz w:val="24"/>
              </w:rPr>
              <w:t>всош</w:t>
            </w:r>
            <w:proofErr w:type="spellEnd"/>
            <w:r w:rsidR="00851DC3">
              <w:rPr>
                <w:rFonts w:ascii="Times New Roman" w:hAnsi="Times New Roman"/>
                <w:sz w:val="24"/>
              </w:rPr>
              <w:t>, военных сборов, ГТО</w:t>
            </w:r>
            <w:r w:rsidR="00A10964">
              <w:rPr>
                <w:rFonts w:ascii="Times New Roman" w:hAnsi="Times New Roman"/>
                <w:sz w:val="24"/>
              </w:rPr>
              <w:t xml:space="preserve"> и др.</w:t>
            </w:r>
          </w:p>
        </w:tc>
        <w:tc>
          <w:tcPr>
            <w:tcW w:w="1843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</w:t>
            </w:r>
          </w:p>
        </w:tc>
        <w:tc>
          <w:tcPr>
            <w:tcW w:w="2411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851D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1062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организации внедрены процессы автоматизации сбора отчетности </w:t>
            </w:r>
          </w:p>
        </w:tc>
        <w:tc>
          <w:tcPr>
            <w:tcW w:w="1843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внедрены</w:t>
            </w:r>
          </w:p>
        </w:tc>
        <w:tc>
          <w:tcPr>
            <w:tcW w:w="2411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851DC3" w:rsidP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1062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20" w:type="dxa"/>
          </w:tcPr>
          <w:p w:rsidR="00C5390E" w:rsidRDefault="00851D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Работники не привлекаются к выполнению работ, не относящихся к образовательному процессу</w:t>
            </w:r>
          </w:p>
        </w:tc>
        <w:tc>
          <w:tcPr>
            <w:tcW w:w="1843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привлекаются</w:t>
            </w:r>
          </w:p>
        </w:tc>
        <w:tc>
          <w:tcPr>
            <w:tcW w:w="2411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32 от 10.03.2025г</w:t>
            </w: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851D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1062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20" w:type="dxa"/>
          </w:tcPr>
          <w:p w:rsidR="00C5390E" w:rsidRDefault="00851DC3" w:rsidP="006A7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организации не проводятся мероприятия, не включенные в Календарный план и/или не согласованные к проведению Минобразования области и/или </w:t>
            </w:r>
            <w:proofErr w:type="spellStart"/>
            <w:r>
              <w:rPr>
                <w:rFonts w:ascii="Times New Roman" w:hAnsi="Times New Roman"/>
                <w:sz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России</w:t>
            </w:r>
          </w:p>
        </w:tc>
        <w:tc>
          <w:tcPr>
            <w:tcW w:w="1843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проводятся</w:t>
            </w:r>
          </w:p>
        </w:tc>
        <w:tc>
          <w:tcPr>
            <w:tcW w:w="2411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Разработан план в соответствии с рекомендациями и распоряжениями Министерства просвещения Российской Ф</w:t>
            </w:r>
            <w:r w:rsidRPr="002D54AC">
              <w:rPr>
                <w:rFonts w:ascii="Times New Roman" w:hAnsi="Times New Roman"/>
                <w:sz w:val="24"/>
              </w:rPr>
              <w:t>едерации</w:t>
            </w: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6A7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1062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20" w:type="dxa"/>
          </w:tcPr>
          <w:p w:rsidR="00C5390E" w:rsidRPr="006A7749" w:rsidRDefault="00851DC3" w:rsidP="006A7749">
            <w:pPr>
              <w:rPr>
                <w:rFonts w:ascii="Times New Roman" w:hAnsi="Times New Roman"/>
                <w:sz w:val="24"/>
              </w:rPr>
            </w:pPr>
            <w:r w:rsidRPr="006A7749">
              <w:rPr>
                <w:rFonts w:ascii="Times New Roman" w:hAnsi="Times New Roman"/>
                <w:sz w:val="24"/>
              </w:rPr>
              <w:t>Организация не предоставляет иным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</w:t>
            </w:r>
          </w:p>
        </w:tc>
        <w:tc>
          <w:tcPr>
            <w:tcW w:w="1843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предоставляет</w:t>
            </w:r>
          </w:p>
        </w:tc>
        <w:tc>
          <w:tcPr>
            <w:tcW w:w="2411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о защите персональных данных</w:t>
            </w:r>
          </w:p>
        </w:tc>
      </w:tr>
      <w:tr w:rsidR="00C5390E" w:rsidTr="00976D0A">
        <w:trPr>
          <w:trHeight w:val="292"/>
        </w:trPr>
        <w:tc>
          <w:tcPr>
            <w:tcW w:w="933" w:type="dxa"/>
          </w:tcPr>
          <w:p w:rsidR="00C5390E" w:rsidRDefault="006A7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1062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20" w:type="dxa"/>
          </w:tcPr>
          <w:p w:rsidR="00C5390E" w:rsidRPr="006A7749" w:rsidRDefault="00851DC3" w:rsidP="006A7749">
            <w:pPr>
              <w:rPr>
                <w:rFonts w:ascii="Times New Roman" w:hAnsi="Times New Roman"/>
                <w:sz w:val="24"/>
              </w:rPr>
            </w:pPr>
            <w:r w:rsidRPr="006A7749">
              <w:rPr>
                <w:rFonts w:ascii="Times New Roman" w:hAnsi="Times New Roman"/>
                <w:sz w:val="24"/>
              </w:rPr>
              <w:t>Организация совместно с коллегиальным органом (управляющим советом) осуществляет контроль мероприятий по снижению бюрократической нагрузки</w:t>
            </w:r>
          </w:p>
        </w:tc>
        <w:tc>
          <w:tcPr>
            <w:tcW w:w="1843" w:type="dxa"/>
          </w:tcPr>
          <w:p w:rsidR="00C5390E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Осуществляет </w:t>
            </w:r>
          </w:p>
        </w:tc>
        <w:tc>
          <w:tcPr>
            <w:tcW w:w="2411" w:type="dxa"/>
          </w:tcPr>
          <w:p w:rsidR="00C5390E" w:rsidRDefault="00C539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10964" w:rsidTr="00976D0A">
        <w:trPr>
          <w:trHeight w:val="292"/>
        </w:trPr>
        <w:tc>
          <w:tcPr>
            <w:tcW w:w="933" w:type="dxa"/>
          </w:tcPr>
          <w:p w:rsidR="00A10964" w:rsidRPr="0061062F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420" w:type="dxa"/>
          </w:tcPr>
          <w:p w:rsidR="00A10964" w:rsidRPr="006A7749" w:rsidRDefault="00A10964" w:rsidP="00A10964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Организовано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/ спланировано п</w:t>
            </w:r>
            <w:r w:rsidRPr="00A10964">
              <w:rPr>
                <w:rFonts w:ascii="Times New Roman" w:hAnsi="Times New Roman"/>
                <w:sz w:val="24"/>
              </w:rPr>
              <w:t>овышение квалификации в области применения информационных технологий для оформления содержания и результатов педагогической деятельности.</w:t>
            </w:r>
          </w:p>
        </w:tc>
        <w:tc>
          <w:tcPr>
            <w:tcW w:w="1843" w:type="dxa"/>
          </w:tcPr>
          <w:p w:rsidR="00A10964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Организовано </w:t>
            </w:r>
          </w:p>
        </w:tc>
        <w:tc>
          <w:tcPr>
            <w:tcW w:w="2411" w:type="dxa"/>
          </w:tcPr>
          <w:p w:rsidR="00A10964" w:rsidRDefault="002D54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Прохождение курсов повышения квалификации не реже 1 раза в 3 года</w:t>
            </w:r>
          </w:p>
        </w:tc>
      </w:tr>
      <w:tr w:rsidR="00A10964" w:rsidTr="00976D0A">
        <w:trPr>
          <w:trHeight w:val="292"/>
        </w:trPr>
        <w:tc>
          <w:tcPr>
            <w:tcW w:w="933" w:type="dxa"/>
          </w:tcPr>
          <w:p w:rsidR="00A10964" w:rsidRPr="00A10964" w:rsidRDefault="00610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420" w:type="dxa"/>
          </w:tcPr>
          <w:p w:rsidR="00A10964" w:rsidRDefault="00A10964" w:rsidP="00A109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 анализ внутренних и сторонних отчетов, </w:t>
            </w:r>
            <w:proofErr w:type="gramStart"/>
            <w:r>
              <w:rPr>
                <w:rFonts w:ascii="Times New Roman" w:hAnsi="Times New Roman"/>
                <w:sz w:val="24"/>
              </w:rPr>
              <w:t>исключены</w:t>
            </w:r>
            <w:bookmarkStart w:id="0" w:name="_GoBack"/>
            <w:bookmarkEnd w:id="0"/>
            <w:proofErr w:type="gramEnd"/>
            <w:r>
              <w:rPr>
                <w:rFonts w:ascii="Times New Roman" w:hAnsi="Times New Roman"/>
                <w:sz w:val="24"/>
              </w:rPr>
              <w:t xml:space="preserve"> ненужные и противоречащие законодательству </w:t>
            </w:r>
          </w:p>
        </w:tc>
        <w:tc>
          <w:tcPr>
            <w:tcW w:w="1843" w:type="dxa"/>
          </w:tcPr>
          <w:p w:rsidR="00A10964" w:rsidRDefault="000849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 </w:t>
            </w:r>
          </w:p>
        </w:tc>
        <w:tc>
          <w:tcPr>
            <w:tcW w:w="2411" w:type="dxa"/>
          </w:tcPr>
          <w:p w:rsidR="00A10964" w:rsidRDefault="000849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ВСОКО</w:t>
            </w:r>
          </w:p>
          <w:p w:rsidR="00084927" w:rsidRDefault="0008492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Самообследование</w:t>
            </w:r>
            <w:proofErr w:type="spellEnd"/>
            <w:r>
              <w:rPr>
                <w:rFonts w:ascii="Times New Roman" w:hAnsi="Times New Roman"/>
                <w:sz w:val="24"/>
              </w:rPr>
              <w:t>, Публичный доклад, Ежегодный итоговый отчет</w:t>
            </w:r>
          </w:p>
        </w:tc>
      </w:tr>
      <w:tr w:rsidR="00A10964" w:rsidTr="00976D0A">
        <w:trPr>
          <w:trHeight w:val="292"/>
        </w:trPr>
        <w:tc>
          <w:tcPr>
            <w:tcW w:w="933" w:type="dxa"/>
          </w:tcPr>
          <w:p w:rsidR="00A10964" w:rsidRDefault="00A109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61062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20" w:type="dxa"/>
          </w:tcPr>
          <w:p w:rsidR="00A10964" w:rsidRDefault="00A10964" w:rsidP="00A109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Организовано межведомственное взаимодействие </w:t>
            </w:r>
          </w:p>
        </w:tc>
        <w:tc>
          <w:tcPr>
            <w:tcW w:w="1843" w:type="dxa"/>
          </w:tcPr>
          <w:p w:rsidR="00A10964" w:rsidRDefault="00A1096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1" w:type="dxa"/>
          </w:tcPr>
          <w:p w:rsidR="00A10964" w:rsidRDefault="00A1096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C5390E" w:rsidRDefault="00C5390E">
      <w:pPr>
        <w:jc w:val="center"/>
        <w:rPr>
          <w:rFonts w:ascii="Times New Roman" w:hAnsi="Times New Roman"/>
          <w:sz w:val="28"/>
        </w:rPr>
      </w:pPr>
    </w:p>
    <w:p w:rsidR="00C5390E" w:rsidRDefault="00C5390E">
      <w:pPr>
        <w:rPr>
          <w:rFonts w:ascii="Times New Roman" w:hAnsi="Times New Roman"/>
          <w:sz w:val="28"/>
        </w:rPr>
      </w:pPr>
    </w:p>
    <w:p w:rsidR="00162761" w:rsidRDefault="00162761" w:rsidP="0016276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</w:t>
      </w:r>
    </w:p>
    <w:p w:rsidR="00C5390E" w:rsidRDefault="00162761" w:rsidP="0016276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образовательной организации</w:t>
      </w:r>
    </w:p>
    <w:p w:rsidR="00162761" w:rsidRDefault="00162761" w:rsidP="00162761">
      <w:pPr>
        <w:spacing w:after="0" w:line="240" w:lineRule="auto"/>
        <w:rPr>
          <w:rFonts w:ascii="Times New Roman" w:hAnsi="Times New Roman"/>
          <w:sz w:val="28"/>
        </w:rPr>
      </w:pPr>
    </w:p>
    <w:p w:rsidR="00162761" w:rsidRDefault="00162761" w:rsidP="0016276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МП</w:t>
      </w:r>
    </w:p>
    <w:sectPr w:rsidR="00162761" w:rsidSect="000E1792">
      <w:pgSz w:w="11906" w:h="16838"/>
      <w:pgMar w:top="426" w:right="424" w:bottom="426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90E"/>
    <w:rsid w:val="000553C1"/>
    <w:rsid w:val="00084927"/>
    <w:rsid w:val="000E1792"/>
    <w:rsid w:val="00162761"/>
    <w:rsid w:val="002D54AC"/>
    <w:rsid w:val="00487393"/>
    <w:rsid w:val="005A4E24"/>
    <w:rsid w:val="0061062F"/>
    <w:rsid w:val="006A7749"/>
    <w:rsid w:val="00851DC3"/>
    <w:rsid w:val="00976D0A"/>
    <w:rsid w:val="00A10964"/>
    <w:rsid w:val="00AA565E"/>
    <w:rsid w:val="00C5390E"/>
    <w:rsid w:val="00C901C8"/>
    <w:rsid w:val="00E43B64"/>
    <w:rsid w:val="00FF1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F1BE6"/>
  </w:style>
  <w:style w:type="paragraph" w:styleId="10">
    <w:name w:val="heading 1"/>
    <w:next w:val="a"/>
    <w:link w:val="11"/>
    <w:uiPriority w:val="9"/>
    <w:qFormat/>
    <w:rsid w:val="00FF1BE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F1BE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F1BE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F1BE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F1BE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F1BE6"/>
  </w:style>
  <w:style w:type="paragraph" w:styleId="21">
    <w:name w:val="toc 2"/>
    <w:next w:val="a"/>
    <w:link w:val="22"/>
    <w:uiPriority w:val="39"/>
    <w:rsid w:val="00FF1BE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F1BE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F1BE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F1BE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F1BE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F1BE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F1BE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F1BE6"/>
    <w:rPr>
      <w:rFonts w:ascii="XO Thames" w:hAnsi="XO Thames"/>
      <w:sz w:val="28"/>
    </w:rPr>
  </w:style>
  <w:style w:type="paragraph" w:customStyle="1" w:styleId="Endnote">
    <w:name w:val="Endnote"/>
    <w:link w:val="Endnote0"/>
    <w:rsid w:val="00FF1BE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F1BE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F1BE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F1BE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F1BE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F1BE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F1BE6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FF1BE6"/>
    <w:rPr>
      <w:color w:val="0000FF"/>
      <w:u w:val="single"/>
    </w:rPr>
  </w:style>
  <w:style w:type="character" w:styleId="a3">
    <w:name w:val="Hyperlink"/>
    <w:link w:val="12"/>
    <w:rsid w:val="00FF1BE6"/>
    <w:rPr>
      <w:color w:val="0000FF"/>
      <w:u w:val="single"/>
    </w:rPr>
  </w:style>
  <w:style w:type="paragraph" w:customStyle="1" w:styleId="Footnote">
    <w:name w:val="Footnote"/>
    <w:link w:val="Footnote0"/>
    <w:rsid w:val="00FF1BE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F1BE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FF1BE6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FF1BE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F1BE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F1BE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F1BE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F1BE6"/>
    <w:rPr>
      <w:rFonts w:ascii="XO Thames" w:hAnsi="XO Thames"/>
      <w:sz w:val="28"/>
    </w:rPr>
  </w:style>
  <w:style w:type="paragraph" w:customStyle="1" w:styleId="15">
    <w:name w:val="Основной шрифт абзаца1"/>
    <w:rsid w:val="00FF1BE6"/>
  </w:style>
  <w:style w:type="paragraph" w:styleId="8">
    <w:name w:val="toc 8"/>
    <w:next w:val="a"/>
    <w:link w:val="80"/>
    <w:uiPriority w:val="39"/>
    <w:rsid w:val="00FF1BE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F1BE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F1BE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F1BE6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FF1BE6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FF1BE6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FF1BE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FF1BE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F1BE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F1BE6"/>
    <w:rPr>
      <w:rFonts w:ascii="XO Thames" w:hAnsi="XO Thames"/>
      <w:b/>
      <w:sz w:val="28"/>
    </w:rPr>
  </w:style>
  <w:style w:type="table" w:styleId="a8">
    <w:name w:val="Table Grid"/>
    <w:basedOn w:val="a1"/>
    <w:rsid w:val="00FF1BE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s-malysh-kaduj-r19.gosweb.gosuslugi.ru/pedagogam-i-sotrudnik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CA127-761C-4807-9E51-1F8A67D9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 Василий Александрович</dc:creator>
  <cp:lastModifiedBy>ZOOM</cp:lastModifiedBy>
  <cp:revision>12</cp:revision>
  <cp:lastPrinted>2026-06-18T13:03:00Z</cp:lastPrinted>
  <dcterms:created xsi:type="dcterms:W3CDTF">2025-08-21T09:16:00Z</dcterms:created>
  <dcterms:modified xsi:type="dcterms:W3CDTF">2026-06-26T05:42:00Z</dcterms:modified>
</cp:coreProperties>
</file>